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NACH TRENNUNG</w:t>
      </w:r>
    </w:p>
    <w:p/>
    <w:p/>
    <w:p>
      <w:r>
        <w:rPr>
          <w:b/>
          <w:sz w:val="24"/>
        </w:rPr>
        <w:t>§ 1 – 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/>
    <w:p>
      <w:r>
        <w:rPr>
          <w:b/>
          <w:sz w:val="24"/>
        </w:rPr>
        <w:t>§ 2 – Mietobjekt</w:t>
      </w:r>
    </w:p>
    <w:p>
      <w:r>
        <w:rPr>
          <w:b w:val="0"/>
          <w:sz w:val="20"/>
        </w:rPr>
        <w:t>Bezeichnung der Wohnung / des Hauses: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4"/>
        </w:rPr>
        <w:t>§ 3 – Mietdauer</w:t>
      </w:r>
    </w:p>
    <w:p>
      <w:r>
        <w:rPr>
          <w:b w:val="0"/>
          <w:sz w:val="20"/>
        </w:rPr>
        <w:t>Die Mietzeit beginnt am __________________________ und läuft auf unbestimmte Zeit.</w:t>
      </w:r>
    </w:p>
    <w:p>
      <w:r>
        <w:rPr>
          <w:b w:val="0"/>
          <w:sz w:val="20"/>
        </w:rPr>
        <w:t>Der Vertrag kann von beiden Parteien unter Einhaltung der gesetzlichen Kündigungsfristen gekündigt werden.</w:t>
      </w:r>
    </w:p>
    <w:p/>
    <w:p/>
    <w:p>
      <w:r>
        <w:rPr>
          <w:b/>
          <w:sz w:val="24"/>
        </w:rPr>
        <w:t>§ 4 – Mietzins</w:t>
      </w:r>
    </w:p>
    <w:p>
      <w:r>
        <w:rPr>
          <w:b w:val="0"/>
          <w:sz w:val="20"/>
        </w:rPr>
        <w:t>Die monatliche Miete beträgt EUR __________________________ (_____________________________ Euro).</w:t>
      </w:r>
    </w:p>
    <w:p>
      <w:r>
        <w:rPr>
          <w:b w:val="0"/>
          <w:sz w:val="20"/>
        </w:rPr>
        <w:t>Die Miete ist monatlich im Voraus, spätestens bis zum dritten Werktag eines jeden Monats auf folgendes Konto zu zahlen:</w:t>
      </w:r>
    </w:p>
    <w:p>
      <w:r>
        <w:rPr>
          <w:b w:val="0"/>
          <w:sz w:val="20"/>
        </w:rPr>
        <w:t>Kontoinhaber: ____________________________________________________</w:t>
      </w:r>
    </w:p>
    <w:p>
      <w:r>
        <w:rPr>
          <w:b w:val="0"/>
          <w:sz w:val="20"/>
        </w:rPr>
        <w:t>IBAN: 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</w:t>
      </w:r>
    </w:p>
    <w:p/>
    <w:p/>
    <w:p>
      <w:r>
        <w:rPr>
          <w:b/>
          <w:sz w:val="24"/>
        </w:rPr>
        <w:t>§ 5 – Nebenkosten</w:t>
      </w:r>
    </w:p>
    <w:p>
      <w:r>
        <w:rPr>
          <w:b w:val="0"/>
          <w:sz w:val="20"/>
        </w:rPr>
        <w:t>Nebenkosten werden pauschal mit EUR __________________________ monatlich berechnet und sind zusammen mit der Miete zu zahlen.</w:t>
      </w:r>
    </w:p>
    <w:p>
      <w:r>
        <w:rPr>
          <w:b w:val="0"/>
          <w:sz w:val="20"/>
        </w:rPr>
        <w:t>Oder: Nebenkosten werden nach Verbrauch / Umlageschlüssel abgerechnet.</w:t>
      </w:r>
    </w:p>
    <w:p/>
    <w:p/>
    <w:p>
      <w:r>
        <w:rPr>
          <w:b/>
          <w:sz w:val="24"/>
        </w:rPr>
        <w:t>§ 6 – Kaution</w:t>
      </w:r>
    </w:p>
    <w:p>
      <w:r>
        <w:rPr>
          <w:b w:val="0"/>
          <w:sz w:val="20"/>
        </w:rPr>
        <w:t>Der Mieter zahlt eine Kaution in Höhe von EUR __________________________.</w:t>
      </w:r>
    </w:p>
    <w:p>
      <w:r>
        <w:rPr>
          <w:b w:val="0"/>
          <w:sz w:val="20"/>
        </w:rPr>
        <w:t>Die Kaution ist spätestens bei Übergabe der Wohnung auf folgendes Konto zu überweisen:</w:t>
      </w:r>
    </w:p>
    <w:p>
      <w:r>
        <w:rPr>
          <w:b w:val="0"/>
          <w:sz w:val="20"/>
        </w:rPr>
        <w:t>Kontoinhaber: ____________________________________________________</w:t>
      </w:r>
    </w:p>
    <w:p>
      <w:r>
        <w:rPr>
          <w:b w:val="0"/>
          <w:sz w:val="20"/>
        </w:rPr>
        <w:t>IBAN: 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</w:t>
      </w:r>
    </w:p>
    <w:p/>
    <w:p/>
    <w:p>
      <w:r>
        <w:rPr>
          <w:b/>
          <w:sz w:val="24"/>
        </w:rPr>
        <w:t>§ 7 – Nutzung und Untervermietung</w:t>
      </w:r>
    </w:p>
    <w:p>
      <w:r>
        <w:rPr>
          <w:b w:val="0"/>
          <w:sz w:val="20"/>
        </w:rPr>
        <w:t>Die Wohnung darf nur zu Wohnzwecken genutzt werden.</w:t>
      </w:r>
    </w:p>
    <w:p>
      <w:r>
        <w:rPr>
          <w:b w:val="0"/>
          <w:sz w:val="20"/>
        </w:rPr>
        <w:t>Eine Untervermietung bedarf der schriftlichen Zustimmung des Vermieters.</w:t>
      </w:r>
    </w:p>
    <w:p/>
    <w:p/>
    <w:p>
      <w:r>
        <w:rPr>
          <w:b/>
          <w:sz w:val="24"/>
        </w:rPr>
        <w:t>§ 8 – Instandhaltung und Schönheitsreparaturen</w:t>
      </w:r>
    </w:p>
    <w:p>
      <w:r>
        <w:rPr>
          <w:b w:val="0"/>
          <w:sz w:val="20"/>
        </w:rPr>
        <w:t>Der Vermieter verpflichtet sich, die Wohnung in einem zum vertragsgemäßen Gebrauch geeigneten Zustand zu erhalten.</w:t>
      </w:r>
    </w:p>
    <w:p>
      <w:r>
        <w:rPr>
          <w:b w:val="0"/>
          <w:sz w:val="20"/>
        </w:rPr>
        <w:t>Der Mieter verpflichtet sich, Schönheitsreparaturen während der Mietzeit auf eigene Kosten durchzuführen, sofern sie erforderlich werden.</w:t>
      </w:r>
    </w:p>
    <w:p/>
    <w:p/>
    <w:p>
      <w:r>
        <w:rPr>
          <w:b/>
          <w:sz w:val="24"/>
        </w:rPr>
        <w:t>§ 9 – Haftung</w:t>
      </w:r>
    </w:p>
    <w:p>
      <w:r>
        <w:rPr>
          <w:b w:val="0"/>
          <w:sz w:val="20"/>
        </w:rPr>
        <w:t>Der Vermieter haftet nicht für Schäden, die durch höhere Gewalt, Dritte oder unsachgemäße Nutzung entstehen.</w:t>
      </w:r>
    </w:p>
    <w:p>
      <w:r>
        <w:rPr>
          <w:b w:val="0"/>
          <w:sz w:val="20"/>
        </w:rPr>
        <w:t>Der Mieter haftet für alle durch ihn oder seine Besucher verursachten Schäden.</w:t>
      </w:r>
    </w:p>
    <w:p/>
    <w:p/>
    <w:p>
      <w:r>
        <w:rPr>
          <w:b/>
          <w:sz w:val="24"/>
        </w:rPr>
        <w:t>§ 10 – Beendigung des Mietverhältnisses</w:t>
      </w:r>
    </w:p>
    <w:p>
      <w:r>
        <w:rPr>
          <w:b w:val="0"/>
          <w:sz w:val="20"/>
        </w:rPr>
        <w:t>Das Mietverhältnis endet durch Kündigung unter Einhaltung der gesetzlichen Fristen.</w:t>
      </w:r>
    </w:p>
    <w:p>
      <w:r>
        <w:rPr>
          <w:b w:val="0"/>
          <w:sz w:val="20"/>
        </w:rPr>
        <w:t>Bei Auszug ist die Wohnung besenrein, frei von persönlichen Gegenständen und in vertragsgemäßem Zustand zurückzugeben.</w:t>
      </w:r>
    </w:p>
    <w:p/>
    <w:p/>
    <w:p>
      <w:r>
        <w:rPr>
          <w:b/>
          <w:sz w:val="24"/>
        </w:rPr>
        <w:t>§ 11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Ort: 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https://wohnen-experte.com/mietvertrag-umschreiben-nach-trennung/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umschreiben-nach-trenn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