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MIETFREI</w:t>
      </w:r>
    </w:p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Name: _____________________________________________</w:t>
      </w:r>
    </w:p>
    <w:p>
      <w:r>
        <w:rPr>
          <w:b w:val="0"/>
          <w:sz w:val="20"/>
        </w:rPr>
        <w:t>Anschrift: __________________________________________</w:t>
      </w:r>
    </w:p>
    <w:p>
      <w:r>
        <w:rPr>
          <w:b w:val="0"/>
          <w:sz w:val="20"/>
        </w:rPr>
        <w:t>Telefon: _____________________   E-Mail: ________________________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Mieter:</w:t>
      </w:r>
    </w:p>
    <w:p>
      <w:r>
        <w:rPr>
          <w:b w:val="0"/>
          <w:sz w:val="20"/>
        </w:rPr>
        <w:t>Name: _____________________________________________</w:t>
      </w:r>
    </w:p>
    <w:p>
      <w:r>
        <w:rPr>
          <w:b w:val="0"/>
          <w:sz w:val="20"/>
        </w:rPr>
        <w:t>Anschrift: __________________________________________</w:t>
      </w:r>
    </w:p>
    <w:p>
      <w:r>
        <w:rPr>
          <w:b w:val="0"/>
          <w:sz w:val="20"/>
        </w:rPr>
        <w:t>Telefon: _____________________   E-Mail: ________________________</w:t>
      </w:r>
    </w:p>
    <w:p/>
    <w:p>
      <w:r>
        <w:rPr>
          <w:b/>
          <w:sz w:val="20"/>
        </w:rPr>
        <w:t>§1 – MIETOBJEKT</w:t>
      </w:r>
    </w:p>
    <w:p>
      <w:r>
        <w:rPr>
          <w:b w:val="0"/>
          <w:sz w:val="20"/>
        </w:rPr>
        <w:t>Der Vermieter vermietet an den Mieter die folgende Wohnung / das folgende Objekt:</w:t>
      </w:r>
    </w:p>
    <w:p>
      <w:r>
        <w:rPr>
          <w:b w:val="0"/>
          <w:sz w:val="20"/>
        </w:rPr>
        <w:t>Adresse: ________________________________________________</w:t>
      </w:r>
    </w:p>
    <w:p>
      <w:r>
        <w:rPr>
          <w:b w:val="0"/>
          <w:sz w:val="20"/>
        </w:rPr>
        <w:t>Größe: __________________ m²</w:t>
      </w:r>
    </w:p>
    <w:p>
      <w:r>
        <w:rPr>
          <w:b w:val="0"/>
          <w:sz w:val="20"/>
        </w:rPr>
        <w:t>Stockwerk: ________________</w:t>
      </w:r>
    </w:p>
    <w:p>
      <w:r>
        <w:rPr>
          <w:b w:val="0"/>
          <w:sz w:val="20"/>
        </w:rPr>
        <w:t>Ausstattung: ___________________________________________</w:t>
      </w:r>
    </w:p>
    <w:p/>
    <w:p>
      <w:r>
        <w:rPr>
          <w:b/>
          <w:sz w:val="20"/>
        </w:rPr>
        <w:t>§2 – MIETFREIE ÜBERLASSUNG</w:t>
      </w:r>
    </w:p>
    <w:p>
      <w:r>
        <w:rPr>
          <w:b w:val="0"/>
          <w:sz w:val="20"/>
        </w:rPr>
        <w:t>Die Überlassung der Mieträume erfolgt mietfrei. Es wird keine monatliche Miete verlangt.</w:t>
      </w:r>
    </w:p>
    <w:p>
      <w:r>
        <w:rPr>
          <w:b w:val="0"/>
          <w:sz w:val="20"/>
        </w:rPr>
        <w:t>Der Mieter trägt jedoch die Kosten für Nebenkosten gemäß §3.</w:t>
      </w:r>
    </w:p>
    <w:p/>
    <w:p>
      <w:r>
        <w:rPr>
          <w:b/>
          <w:sz w:val="20"/>
        </w:rPr>
        <w:t>§3 – NEBENKOSTEN</w:t>
      </w:r>
    </w:p>
    <w:p>
      <w:r>
        <w:rPr>
          <w:b w:val="0"/>
          <w:sz w:val="20"/>
        </w:rPr>
        <w:t>Der Mieter übernimmt die Betriebskosten, Heizkosten und sonstige laufende Kosten, die im Zusammenhang mit dem Mietobjekt entstehen, gemäß Betriebskostenverordnung.</w:t>
      </w:r>
    </w:p>
    <w:p>
      <w:r>
        <w:rPr>
          <w:b w:val="0"/>
          <w:sz w:val="20"/>
        </w:rPr>
        <w:t>Die Nebenkostenabrechnung erfolgt jährlich.</w:t>
      </w:r>
    </w:p>
    <w:p/>
    <w:p>
      <w:r>
        <w:rPr>
          <w:b/>
          <w:sz w:val="20"/>
        </w:rPr>
        <w:t>§4 – MIETDAUER</w:t>
      </w:r>
    </w:p>
    <w:p>
      <w:r>
        <w:rPr>
          <w:b w:val="0"/>
          <w:sz w:val="20"/>
        </w:rPr>
        <w:t>Das Mietverhältnis beginnt am __________________________________ und wird auf unbestimmte Zeit geschlossen.</w:t>
      </w:r>
    </w:p>
    <w:p>
      <w:r>
        <w:rPr>
          <w:b w:val="0"/>
          <w:sz w:val="20"/>
        </w:rPr>
        <w:t>Das Mietverhältnis kann von beiden Parteien mit einer Frist von drei Monaten zum Monatsende gekündigt werden.</w:t>
      </w:r>
    </w:p>
    <w:p/>
    <w:p>
      <w:r>
        <w:rPr>
          <w:b/>
          <w:sz w:val="20"/>
        </w:rPr>
        <w:t>§5 – NUTZUNG DES MIETOBJEKTS</w:t>
      </w:r>
    </w:p>
    <w:p>
      <w:r>
        <w:rPr>
          <w:b w:val="0"/>
          <w:sz w:val="20"/>
        </w:rPr>
        <w:t>Der Mieter ist verpflichtet, das Mietobjekt pfleglich und sachgerecht zu behandeln.</w:t>
      </w:r>
    </w:p>
    <w:p>
      <w:r>
        <w:rPr>
          <w:b w:val="0"/>
          <w:sz w:val="20"/>
        </w:rPr>
        <w:t>Eine Untervermietung oder sonstige Überlassung an Dritte bedarf der vorherigen schriftlichen Zustimmung des Vermieters.</w:t>
      </w:r>
    </w:p>
    <w:p/>
    <w:p>
      <w:r>
        <w:rPr>
          <w:b/>
          <w:sz w:val="20"/>
        </w:rPr>
        <w:t>§6 – INstandhaltung und Reparaturen</w:t>
      </w:r>
    </w:p>
    <w:p>
      <w:r>
        <w:rPr>
          <w:b w:val="0"/>
          <w:sz w:val="20"/>
        </w:rPr>
        <w:t>Der Vermieter ist für die Instandhaltung und Reparatur der Mieträume zuständig, soweit keine Schäden vom Mieter verursacht wurden.</w:t>
      </w:r>
    </w:p>
    <w:p>
      <w:r>
        <w:rPr>
          <w:b w:val="0"/>
          <w:sz w:val="20"/>
        </w:rPr>
        <w:t>Kleinreparaturen bis zu einem Betrag von 100 EUR trägt der Mieter.</w:t>
      </w:r>
    </w:p>
    <w:p/>
    <w:p>
      <w:r>
        <w:rPr>
          <w:b/>
          <w:sz w:val="20"/>
        </w:rPr>
        <w:t>§7 – HAFTUNG UND VERSICHERUNG</w:t>
      </w:r>
    </w:p>
    <w:p>
      <w:r>
        <w:rPr>
          <w:b w:val="0"/>
          <w:sz w:val="20"/>
        </w:rPr>
        <w:t>Der Mieter haftet für Schäden, die durch ihn oder seine Gäste verursacht werden.</w:t>
      </w:r>
    </w:p>
    <w:p>
      <w:r>
        <w:rPr>
          <w:b w:val="0"/>
          <w:sz w:val="20"/>
        </w:rPr>
        <w:t>Der Mieter wird eine Haftpflichtversicherung für das Mietobjekt abschließen und dem Vermieter auf Verlangen nachweisen.</w:t>
      </w:r>
    </w:p>
    <w:p/>
    <w:p>
      <w:r>
        <w:rPr>
          <w:b/>
          <w:sz w:val="20"/>
        </w:rPr>
        <w:t>§8 – RÜCKGABE DES MIETOBJEKTS</w:t>
      </w:r>
    </w:p>
    <w:p>
      <w:r>
        <w:rPr>
          <w:b w:val="0"/>
          <w:sz w:val="20"/>
        </w:rPr>
        <w:t>Bei Beendigung des Mietverhältnisses ist das Mietobjekt in ordnungsgemäßem Zustand zurückzugeben.</w:t>
      </w:r>
    </w:p>
    <w:p>
      <w:r>
        <w:rPr>
          <w:b w:val="0"/>
          <w:sz w:val="20"/>
        </w:rPr>
        <w:t>Beschädigungen, die über die normale Gebrauchsspuren hinausgehen, sind vom Mieter zu ersetzen.</w:t>
      </w:r>
    </w:p>
    <w:p/>
    <w:p>
      <w:r>
        <w:rPr>
          <w:b/>
          <w:sz w:val="20"/>
        </w:rPr>
        <w:t>§9 – SONSTIGES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so wird die Wirksamkeit der übrigen Bestimmungen hiervon nicht berührt.</w:t>
      </w:r>
    </w:p>
    <w:p>
      <w:r>
        <w:rPr>
          <w:b w:val="0"/>
          <w:sz w:val="20"/>
        </w:rPr>
        <w:t>Gerichtsstand ist der Wohnort des Vermieters, sofern gesetzlich zulässig.</w:t>
      </w:r>
    </w:p>
    <w:p/>
    <w:p>
      <w:r>
        <w:rPr>
          <w:b/>
          <w:sz w:val="20"/>
        </w:rPr>
        <w:t>Zur Beweis ihrer Zustimmung unterzeichnen die Parteien den Vertrag in zweifacher Ausfertigung.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https://wohnen-experte.com/mietvertrag-mietfrei/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mietfrei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